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bookmarkStart w:id="0" w:name="pindex4"/>
      <w:bookmarkEnd w:id="0"/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《教育与教学研究》</w:t>
      </w:r>
      <w:r>
        <w:rPr>
          <w:rFonts w:ascii="仿宋" w:hAnsi="仿宋" w:eastAsia="仿宋"/>
          <w:b/>
          <w:bCs/>
          <w:color w:val="000000"/>
          <w:sz w:val="32"/>
          <w:szCs w:val="32"/>
        </w:rPr>
        <w:t>2024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年编委会暨</w:t>
      </w:r>
      <w:bookmarkStart w:id="1" w:name="pindex3"/>
      <w:bookmarkEnd w:id="1"/>
      <w:bookmarkStart w:id="2" w:name="PePindex3"/>
      <w:bookmarkEnd w:id="2"/>
      <w:bookmarkStart w:id="3" w:name="bRPindex3"/>
      <w:bookmarkEnd w:id="3"/>
    </w:p>
    <w:p>
      <w:pPr>
        <w:spacing w:line="56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“数字化时代的教育变革</w:t>
      </w:r>
      <w:r>
        <w:rPr>
          <w:rFonts w:ascii="仿宋" w:hAnsi="仿宋" w:eastAsia="仿宋"/>
          <w:b/>
          <w:bCs/>
          <w:color w:val="000000"/>
          <w:sz w:val="32"/>
          <w:szCs w:val="32"/>
        </w:rPr>
        <w:t>”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学术研讨会</w:t>
      </w:r>
    </w:p>
    <w:p>
      <w:pPr>
        <w:spacing w:line="560" w:lineRule="exact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参会人员回执表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410"/>
        <w:gridCol w:w="2126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widowControl/>
              <w:spacing w:line="560" w:lineRule="exact"/>
              <w:ind w:right="-340" w:rightChars="-162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241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单 </w:t>
            </w: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229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widowControl/>
              <w:spacing w:line="560" w:lineRule="exact"/>
              <w:ind w:right="-340" w:rightChars="-162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职务、职称</w:t>
            </w:r>
          </w:p>
        </w:tc>
        <w:tc>
          <w:tcPr>
            <w:tcW w:w="241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60" w:lineRule="exact"/>
              <w:ind w:right="-340" w:rightChars="-162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 xml:space="preserve">学 </w:t>
            </w: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229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widowControl/>
              <w:spacing w:line="560" w:lineRule="exact"/>
              <w:ind w:right="-340" w:rightChars="-162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手机号</w:t>
            </w:r>
          </w:p>
        </w:tc>
        <w:tc>
          <w:tcPr>
            <w:tcW w:w="241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widowControl/>
              <w:spacing w:line="560" w:lineRule="exact"/>
              <w:ind w:right="-340" w:rightChars="-162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229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widowControl/>
              <w:ind w:right="-340" w:rightChars="-162" w:firstLine="140" w:firstLineChars="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QQ 号</w:t>
            </w:r>
          </w:p>
        </w:tc>
        <w:tc>
          <w:tcPr>
            <w:tcW w:w="2410" w:type="dxa"/>
          </w:tcPr>
          <w:p>
            <w:pPr>
              <w:widowControl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widowControl/>
              <w:ind w:right="-340" w:rightChars="-162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微</w:t>
            </w:r>
            <w:r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  <w:t>信</w:t>
            </w: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号</w:t>
            </w:r>
          </w:p>
        </w:tc>
        <w:tc>
          <w:tcPr>
            <w:tcW w:w="229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6" w:type="dxa"/>
          </w:tcPr>
          <w:p>
            <w:pPr>
              <w:widowControl/>
              <w:ind w:right="-340" w:rightChars="-162" w:firstLine="140" w:firstLineChars="50"/>
              <w:jc w:val="center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住宿日期</w:t>
            </w:r>
          </w:p>
        </w:tc>
        <w:tc>
          <w:tcPr>
            <w:tcW w:w="2410" w:type="dxa"/>
          </w:tcPr>
          <w:p>
            <w:pPr>
              <w:widowControl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</w:tcPr>
          <w:p>
            <w:pPr>
              <w:widowControl/>
              <w:ind w:right="-340" w:rightChars="-162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8"/>
                <w:szCs w:val="28"/>
              </w:rPr>
              <w:t>到会及离会日期</w:t>
            </w:r>
          </w:p>
        </w:tc>
        <w:tc>
          <w:tcPr>
            <w:tcW w:w="2290" w:type="dxa"/>
          </w:tcPr>
          <w:p>
            <w:pPr>
              <w:widowControl/>
              <w:spacing w:line="560" w:lineRule="exact"/>
              <w:ind w:right="-340" w:rightChars="-162"/>
              <w:jc w:val="lef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696" w:type="dxa"/>
          </w:tcPr>
          <w:p>
            <w:pPr>
              <w:spacing w:line="560" w:lineRule="exact"/>
              <w:ind w:right="-340" w:rightChars="-162"/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身</w:t>
            </w:r>
            <w:r>
              <w:rPr>
                <w:rFonts w:ascii="仿宋" w:hAnsi="仿宋" w:eastAsia="仿宋"/>
                <w:color w:val="000000"/>
                <w:sz w:val="28"/>
                <w:szCs w:val="28"/>
              </w:rPr>
              <w:t>份证号</w:t>
            </w:r>
          </w:p>
        </w:tc>
        <w:tc>
          <w:tcPr>
            <w:tcW w:w="6826" w:type="dxa"/>
            <w:gridSpan w:val="3"/>
          </w:tcPr>
          <w:p>
            <w:pPr>
              <w:spacing w:line="560" w:lineRule="exact"/>
              <w:ind w:right="-340" w:rightChars="-162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22" w:type="dxa"/>
            <w:gridSpan w:val="4"/>
          </w:tcPr>
          <w:p>
            <w:pPr>
              <w:spacing w:line="560" w:lineRule="exact"/>
              <w:ind w:right="-340" w:rightChars="-162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论坛发言题目：</w:t>
            </w:r>
          </w:p>
          <w:p>
            <w:pPr>
              <w:spacing w:line="560" w:lineRule="exact"/>
              <w:ind w:right="-340" w:rightChars="-162"/>
              <w:rPr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jc w:val="left"/>
        <w:rPr>
          <w:rFonts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30"/>
          <w:szCs w:val="30"/>
        </w:rPr>
        <w:t>备注：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参会回执请发送至邮箱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chenhong@cdu.edu.cn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，</w:t>
      </w:r>
      <w:r>
        <w:rPr>
          <w:rFonts w:hint="eastAsia" w:asciiTheme="minorEastAsia" w:hAnsiTheme="minorEastAsia" w:eastAsiaTheme="minorEastAsia"/>
          <w:bCs/>
          <w:color w:val="000000"/>
          <w:sz w:val="28"/>
          <w:szCs w:val="28"/>
        </w:rPr>
        <w:t>学术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论坛发言时间1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0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分钟，申请发言的论文和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PPT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，</w:t>
      </w:r>
      <w:r>
        <w:fldChar w:fldCharType="begin"/>
      </w:r>
      <w:r>
        <w:instrText xml:space="preserve"> HYPERLINK "mailto:发送邮箱chenhong@cdu.edu.cn" </w:instrText>
      </w:r>
      <w:r>
        <w:fldChar w:fldCharType="separate"/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发送邮箱ch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enhong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@cdu.edu.cn</w:t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color w:val="000000"/>
          <w:sz w:val="28"/>
          <w:szCs w:val="28"/>
        </w:rPr>
        <w:t>。</w:t>
      </w:r>
    </w:p>
    <w:p>
      <w:pPr>
        <w:rPr>
          <w:rFonts w:asciiTheme="minorEastAsia" w:hAnsiTheme="minorEastAsia" w:eastAsiaTheme="minorEastAsia"/>
          <w:color w:val="000000"/>
          <w:sz w:val="28"/>
          <w:szCs w:val="28"/>
        </w:rPr>
      </w:pPr>
      <w:bookmarkStart w:id="4" w:name="_GoBack"/>
      <w:bookmarkEnd w:id="4"/>
    </w:p>
    <w:sectPr>
      <w:footerReference r:id="rId3" w:type="default"/>
      <w:pgSz w:w="11906" w:h="16838"/>
      <w:pgMar w:top="2098" w:right="1531" w:bottom="1985" w:left="175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9705" cy="139700"/>
              <wp:effectExtent l="3175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-</w:t>
                          </w:r>
                          <w:r>
                            <w:t xml:space="preserve">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14.1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pFnrHQAAAAAwEAAA8AAAAAAAAAAQAgAAAAIgAAAGRycy9kb3du&#10;cmV2LnhtbFBLAQIUABQAAAAIAIdO4kAXJ+2MBwIAAAIEAAAOAAAAAAAAAAEAIAAAAB8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-</w:t>
                    </w:r>
                    <w:r>
                      <w:t xml:space="preserve">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I4NmM5YWFlMzAwZjM1NTZkZmYwYjVkMGExMDk2ZTIifQ=="/>
  </w:docVars>
  <w:rsids>
    <w:rsidRoot w:val="00797756"/>
    <w:rsid w:val="00061C54"/>
    <w:rsid w:val="00113B75"/>
    <w:rsid w:val="00155046"/>
    <w:rsid w:val="00181A67"/>
    <w:rsid w:val="001E0A8F"/>
    <w:rsid w:val="002122C1"/>
    <w:rsid w:val="002479CF"/>
    <w:rsid w:val="00260666"/>
    <w:rsid w:val="00271CEC"/>
    <w:rsid w:val="00282575"/>
    <w:rsid w:val="002A0D4B"/>
    <w:rsid w:val="00303A1E"/>
    <w:rsid w:val="00380915"/>
    <w:rsid w:val="003D7507"/>
    <w:rsid w:val="003F25CD"/>
    <w:rsid w:val="004311AF"/>
    <w:rsid w:val="00433A53"/>
    <w:rsid w:val="004D74CB"/>
    <w:rsid w:val="004E366F"/>
    <w:rsid w:val="004F3267"/>
    <w:rsid w:val="00522844"/>
    <w:rsid w:val="005808F9"/>
    <w:rsid w:val="005846E7"/>
    <w:rsid w:val="005D7C7A"/>
    <w:rsid w:val="00641D2B"/>
    <w:rsid w:val="00644691"/>
    <w:rsid w:val="00682853"/>
    <w:rsid w:val="00797756"/>
    <w:rsid w:val="007A7F2C"/>
    <w:rsid w:val="007C029F"/>
    <w:rsid w:val="00917934"/>
    <w:rsid w:val="0096013B"/>
    <w:rsid w:val="009A57B0"/>
    <w:rsid w:val="009B54EE"/>
    <w:rsid w:val="009E18D4"/>
    <w:rsid w:val="00A017A0"/>
    <w:rsid w:val="00A82410"/>
    <w:rsid w:val="00AD40B0"/>
    <w:rsid w:val="00AE60AC"/>
    <w:rsid w:val="00AF6E60"/>
    <w:rsid w:val="00B02B87"/>
    <w:rsid w:val="00B532C5"/>
    <w:rsid w:val="00B652BC"/>
    <w:rsid w:val="00B72933"/>
    <w:rsid w:val="00BF0C01"/>
    <w:rsid w:val="00BF3D45"/>
    <w:rsid w:val="00C20B95"/>
    <w:rsid w:val="00C83831"/>
    <w:rsid w:val="00CB7ADE"/>
    <w:rsid w:val="00D8484D"/>
    <w:rsid w:val="00E24B3F"/>
    <w:rsid w:val="00E3239D"/>
    <w:rsid w:val="00EE6A24"/>
    <w:rsid w:val="00EF4F15"/>
    <w:rsid w:val="00FA0808"/>
    <w:rsid w:val="00FB4766"/>
    <w:rsid w:val="00FE58B6"/>
    <w:rsid w:val="0A011AD1"/>
    <w:rsid w:val="2EAC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脚 字符"/>
    <w:link w:val="2"/>
    <w:uiPriority w:val="99"/>
    <w:rPr>
      <w:sz w:val="18"/>
      <w:szCs w:val="18"/>
    </w:rPr>
  </w:style>
  <w:style w:type="character" w:customStyle="1" w:styleId="9">
    <w:name w:val="页脚 Char1"/>
    <w:basedOn w:val="5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眉 字符"/>
    <w:basedOn w:val="5"/>
    <w:link w:val="3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未处理的提及1"/>
    <w:basedOn w:val="5"/>
    <w:semiHidden/>
    <w:unhideWhenUsed/>
    <w:uiPriority w:val="99"/>
    <w:rPr>
      <w:color w:val="605E5C"/>
      <w:shd w:val="clear" w:color="auto" w:fill="E1DFDD"/>
    </w:rPr>
  </w:style>
  <w:style w:type="character" w:customStyle="1" w:styleId="12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43</Words>
  <Characters>250</Characters>
  <Lines>2</Lines>
  <Paragraphs>1</Paragraphs>
  <TotalTime>15</TotalTime>
  <ScaleCrop>false</ScaleCrop>
  <LinksUpToDate>false</LinksUpToDate>
  <CharactersWithSpaces>292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2024-03-21T04:14:00Z</dcterms:created>
  <dc:creator>dell</dc:creator>
  <cp:lastModifiedBy>白有理</cp:lastModifiedBy>
  <dcterms:modified xsi:type="dcterms:W3CDTF">2024-05-11T03:17:12Z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7CB8E6CB159F49A8BAAFB0CECA447CD7_12</vt:lpwstr>
  </property>
</Properties>
</file>